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TECNICA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LAVORI PUBBLICI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Opere e Lavori pubblici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Collaudo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Soggetto individuato in base agli atti di organizzazione</w:t>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Collaudo.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